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8D" w:rsidRPr="00C2639E" w:rsidRDefault="00861B8D" w:rsidP="00AD5B5C">
      <w:pPr>
        <w:ind w:left="1416" w:firstLine="708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123190</wp:posOffset>
            </wp:positionH>
            <wp:positionV relativeFrom="paragraph">
              <wp:posOffset>-635</wp:posOffset>
            </wp:positionV>
            <wp:extent cx="6410325" cy="2016125"/>
            <wp:effectExtent l="0" t="0" r="0" b="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6410325" cy="201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39E">
        <w:rPr>
          <w:rFonts w:ascii="Times New Roman" w:hAnsi="Times New Roman" w:cs="Times New Roman"/>
          <w:sz w:val="16"/>
          <w:szCs w:val="16"/>
          <w:lang w:val="en-GB"/>
        </w:rPr>
        <w:t xml:space="preserve">Email: </w:t>
      </w:r>
      <w:hyperlink r:id="rId6" w:history="1">
        <w:r w:rsidRPr="00C2639E">
          <w:rPr>
            <w:rStyle w:val="Collegamentoipertestuale"/>
            <w:rFonts w:ascii="Times New Roman" w:hAnsi="Times New Roman" w:cs="Times New Roman"/>
            <w:color w:val="4472C4" w:themeColor="accent1"/>
            <w:sz w:val="16"/>
            <w:szCs w:val="16"/>
            <w:lang w:val="en-GB"/>
          </w:rPr>
          <w:t>boic84400c@istruzione.it</w:t>
        </w:r>
      </w:hyperlink>
      <w:r w:rsidRPr="00C2639E">
        <w:rPr>
          <w:rFonts w:ascii="Times New Roman" w:hAnsi="Times New Roman" w:cs="Times New Roman"/>
          <w:sz w:val="16"/>
          <w:szCs w:val="16"/>
          <w:lang w:val="en-GB"/>
        </w:rPr>
        <w:t xml:space="preserve">; PEC: </w:t>
      </w:r>
      <w:hyperlink r:id="rId7" w:history="1">
        <w:r w:rsidRPr="00C2639E">
          <w:rPr>
            <w:rStyle w:val="Collegamentoipertestuale"/>
            <w:rFonts w:ascii="Times New Roman" w:hAnsi="Times New Roman" w:cs="Times New Roman"/>
            <w:color w:val="4472C4" w:themeColor="accent1"/>
            <w:sz w:val="16"/>
            <w:szCs w:val="16"/>
            <w:lang w:val="en-GB"/>
          </w:rPr>
          <w:t>BOIC84400c@pec.istruzione.it</w:t>
        </w:r>
      </w:hyperlink>
      <w:r w:rsidRPr="00C2639E">
        <w:rPr>
          <w:rFonts w:ascii="Times New Roman" w:hAnsi="Times New Roman" w:cs="Times New Roman"/>
          <w:color w:val="4472C4" w:themeColor="accent1"/>
          <w:sz w:val="16"/>
          <w:szCs w:val="16"/>
          <w:lang w:val="en-GB"/>
        </w:rPr>
        <w:t>;</w:t>
      </w:r>
      <w:r w:rsidRPr="00C2639E">
        <w:rPr>
          <w:rFonts w:ascii="Times New Roman" w:hAnsi="Times New Roman" w:cs="Times New Roman"/>
          <w:sz w:val="16"/>
          <w:szCs w:val="16"/>
          <w:lang w:val="en-GB"/>
        </w:rPr>
        <w:t xml:space="preserve"> - web: </w:t>
      </w:r>
      <w:hyperlink r:id="rId8" w:history="1">
        <w:r w:rsidRPr="00C2639E">
          <w:rPr>
            <w:rStyle w:val="Collegamentoipertestuale"/>
            <w:rFonts w:ascii="Times New Roman" w:hAnsi="Times New Roman" w:cs="Times New Roman"/>
            <w:color w:val="4472C4" w:themeColor="accent1"/>
            <w:sz w:val="16"/>
            <w:szCs w:val="16"/>
            <w:lang w:val="en-GB"/>
          </w:rPr>
          <w:t>www.icdozza.edu.it</w:t>
        </w:r>
      </w:hyperlink>
    </w:p>
    <w:p w:rsidR="003F6A90" w:rsidRPr="00C2639E" w:rsidRDefault="003F6A90" w:rsidP="00390E69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AB25BC" w:rsidRPr="00C2639E" w:rsidRDefault="00AB25BC" w:rsidP="003F6A90">
      <w:pPr>
        <w:jc w:val="right"/>
        <w:rPr>
          <w:rFonts w:ascii="Times New Roman" w:hAnsi="Times New Roman" w:cs="Times New Roman"/>
          <w:sz w:val="16"/>
          <w:szCs w:val="16"/>
          <w:lang w:val="en-GB"/>
        </w:rPr>
      </w:pPr>
    </w:p>
    <w:p w:rsidR="0062459C" w:rsidRPr="00646C28" w:rsidRDefault="0062459C" w:rsidP="006245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6C28">
        <w:rPr>
          <w:rFonts w:ascii="Times New Roman" w:hAnsi="Times New Roman"/>
          <w:b/>
          <w:color w:val="000000"/>
          <w:sz w:val="28"/>
          <w:szCs w:val="28"/>
        </w:rPr>
        <w:t xml:space="preserve">ISCRIZIONI alla SCUOLA </w:t>
      </w:r>
      <w:r w:rsidRPr="00646C28">
        <w:rPr>
          <w:rFonts w:ascii="Times New Roman" w:hAnsi="Times New Roman"/>
          <w:b/>
          <w:color w:val="000000"/>
          <w:sz w:val="28"/>
          <w:szCs w:val="28"/>
          <w:u w:val="single"/>
        </w:rPr>
        <w:t>SECONDARIA DI PRIMO GRADO</w:t>
      </w:r>
    </w:p>
    <w:p w:rsidR="0062459C" w:rsidRPr="00646C28" w:rsidRDefault="0062459C" w:rsidP="006245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6C28">
        <w:rPr>
          <w:rFonts w:ascii="Times New Roman" w:hAnsi="Times New Roman"/>
          <w:b/>
          <w:color w:val="000000"/>
          <w:sz w:val="28"/>
          <w:szCs w:val="28"/>
        </w:rPr>
        <w:t>Anno Scolastico 20</w:t>
      </w:r>
      <w:r w:rsidR="00C263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84AD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46C28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C263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84AD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62459C" w:rsidRPr="00646C28" w:rsidRDefault="0062459C" w:rsidP="006245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459C" w:rsidRPr="00646C28" w:rsidRDefault="0062459C" w:rsidP="00624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C28">
        <w:rPr>
          <w:rFonts w:ascii="Times New Roman" w:hAnsi="Times New Roman"/>
          <w:sz w:val="24"/>
          <w:szCs w:val="24"/>
        </w:rPr>
        <w:t xml:space="preserve">Ai sensi del decreto legge n. 95/2012, convertito dalla legge n. 135/2012, </w:t>
      </w:r>
      <w:r w:rsidRPr="00646C28">
        <w:rPr>
          <w:rFonts w:ascii="Times New Roman" w:hAnsi="Times New Roman"/>
          <w:i/>
          <w:sz w:val="24"/>
          <w:szCs w:val="24"/>
        </w:rPr>
        <w:t xml:space="preserve">“a decorrere dall’anno scolastico 2012/2013, le iscrizioni alle istituzioni scolastiche statali di ogni ordine e grado avvengono esclusivamente in modalità on line attraverso un apposito applicativo che il Ministero dell’istruzione, dell’università e della ricerca mette a disposizione delle scuole e delle famiglie” </w:t>
      </w:r>
      <w:r w:rsidRPr="00646C28">
        <w:rPr>
          <w:rFonts w:ascii="Times New Roman" w:hAnsi="Times New Roman"/>
          <w:sz w:val="24"/>
          <w:szCs w:val="24"/>
        </w:rPr>
        <w:t>sono escluse da tale procedura le iscrizioni alla scuola dell’infanzia.</w:t>
      </w:r>
    </w:p>
    <w:p w:rsidR="0062459C" w:rsidRPr="00646C28" w:rsidRDefault="0062459C" w:rsidP="00624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C28">
        <w:rPr>
          <w:rFonts w:ascii="Times New Roman" w:hAnsi="Times New Roman"/>
          <w:sz w:val="24"/>
          <w:szCs w:val="24"/>
        </w:rPr>
        <w:t>La domanda dovrà essere presentata direttamente</w:t>
      </w:r>
      <w:r w:rsidRPr="00646C28">
        <w:rPr>
          <w:rFonts w:ascii="Times New Roman" w:hAnsi="Times New Roman"/>
          <w:i/>
          <w:sz w:val="24"/>
          <w:szCs w:val="24"/>
          <w:u w:val="single"/>
        </w:rPr>
        <w:t xml:space="preserve"> on line </w:t>
      </w:r>
      <w:r w:rsidRPr="00646C28">
        <w:rPr>
          <w:rFonts w:ascii="Times New Roman" w:hAnsi="Times New Roman"/>
          <w:sz w:val="24"/>
          <w:szCs w:val="24"/>
        </w:rPr>
        <w:t xml:space="preserve">attraverso il sistema “Iscrizioni on line” raggiungibile dal sito </w:t>
      </w:r>
      <w:hyperlink r:id="rId9" w:history="1">
        <w:r w:rsidRPr="00646C28">
          <w:rPr>
            <w:rStyle w:val="Collegamentoipertestuale"/>
            <w:rFonts w:ascii="Times New Roman" w:hAnsi="Times New Roman"/>
            <w:sz w:val="24"/>
            <w:szCs w:val="24"/>
          </w:rPr>
          <w:t>www.miur.it</w:t>
        </w:r>
      </w:hyperlink>
      <w:r w:rsidRPr="00646C28">
        <w:rPr>
          <w:rFonts w:ascii="Times New Roman" w:hAnsi="Times New Roman"/>
          <w:sz w:val="24"/>
          <w:szCs w:val="24"/>
        </w:rPr>
        <w:t xml:space="preserve"> o, preferibilmente dall’indirizzo web </w:t>
      </w:r>
      <w:hyperlink r:id="rId10" w:history="1">
        <w:r w:rsidRPr="00646C28">
          <w:rPr>
            <w:rStyle w:val="Collegamentoipertestuale"/>
            <w:rFonts w:ascii="Times New Roman" w:hAnsi="Times New Roman"/>
            <w:sz w:val="24"/>
            <w:szCs w:val="24"/>
          </w:rPr>
          <w:t>www.iscrizioni.istruzione.it</w:t>
        </w:r>
      </w:hyperlink>
    </w:p>
    <w:p w:rsidR="0062459C" w:rsidRPr="00646C28" w:rsidRDefault="0062459C" w:rsidP="00624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C28">
        <w:rPr>
          <w:rFonts w:ascii="Times New Roman" w:hAnsi="Times New Roman"/>
          <w:i/>
          <w:sz w:val="24"/>
          <w:szCs w:val="24"/>
        </w:rPr>
        <w:t xml:space="preserve">L’Istituto Comprensivo mette a disposizione il proprio personale e la propria strumentazione informatica al fine di aiutare le famiglie nella compilazione della predetta domanda presso la segreteria sita in </w:t>
      </w:r>
      <w:proofErr w:type="gramStart"/>
      <w:r w:rsidRPr="00646C28">
        <w:rPr>
          <w:rFonts w:ascii="Times New Roman" w:hAnsi="Times New Roman"/>
          <w:i/>
          <w:sz w:val="24"/>
          <w:szCs w:val="24"/>
        </w:rPr>
        <w:t>via  Piazza</w:t>
      </w:r>
      <w:proofErr w:type="gramEnd"/>
      <w:r w:rsidRPr="00646C28">
        <w:rPr>
          <w:rFonts w:ascii="Times New Roman" w:hAnsi="Times New Roman"/>
          <w:i/>
          <w:sz w:val="24"/>
          <w:szCs w:val="24"/>
        </w:rPr>
        <w:t xml:space="preserve"> della Loggia, 2   a  </w:t>
      </w:r>
      <w:proofErr w:type="spellStart"/>
      <w:r w:rsidRPr="00646C28">
        <w:rPr>
          <w:rFonts w:ascii="Times New Roman" w:hAnsi="Times New Roman"/>
          <w:i/>
          <w:sz w:val="24"/>
          <w:szCs w:val="24"/>
        </w:rPr>
        <w:t>Toscanella,</w:t>
      </w:r>
      <w:r w:rsidRPr="00C2639E">
        <w:rPr>
          <w:rFonts w:ascii="Times New Roman" w:hAnsi="Times New Roman"/>
          <w:b/>
          <w:i/>
          <w:sz w:val="24"/>
          <w:szCs w:val="24"/>
        </w:rPr>
        <w:t>dal</w:t>
      </w:r>
      <w:proofErr w:type="spellEnd"/>
      <w:r w:rsidRPr="00C263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4ADF">
        <w:rPr>
          <w:rFonts w:ascii="Times New Roman" w:hAnsi="Times New Roman"/>
          <w:b/>
          <w:i/>
          <w:sz w:val="24"/>
          <w:szCs w:val="24"/>
        </w:rPr>
        <w:t>9</w:t>
      </w:r>
      <w:r w:rsidRPr="00C2639E">
        <w:rPr>
          <w:rFonts w:ascii="Times New Roman" w:hAnsi="Times New Roman"/>
          <w:b/>
          <w:i/>
          <w:sz w:val="24"/>
          <w:szCs w:val="24"/>
        </w:rPr>
        <w:t xml:space="preserve"> al </w:t>
      </w:r>
      <w:r w:rsidR="00584ADF">
        <w:rPr>
          <w:rFonts w:ascii="Times New Roman" w:hAnsi="Times New Roman"/>
          <w:b/>
          <w:i/>
          <w:sz w:val="24"/>
          <w:szCs w:val="24"/>
        </w:rPr>
        <w:t>30</w:t>
      </w:r>
      <w:r w:rsidRPr="00C2639E">
        <w:rPr>
          <w:rFonts w:ascii="Times New Roman" w:hAnsi="Times New Roman"/>
          <w:b/>
          <w:i/>
          <w:sz w:val="24"/>
          <w:szCs w:val="24"/>
        </w:rPr>
        <w:t xml:space="preserve"> gennaio 202</w:t>
      </w:r>
      <w:r w:rsidR="00584ADF">
        <w:rPr>
          <w:rFonts w:ascii="Times New Roman" w:hAnsi="Times New Roman"/>
          <w:b/>
          <w:i/>
          <w:sz w:val="24"/>
          <w:szCs w:val="24"/>
        </w:rPr>
        <w:t>3</w:t>
      </w:r>
      <w:r w:rsidRPr="00646C28">
        <w:rPr>
          <w:rFonts w:ascii="Times New Roman" w:hAnsi="Times New Roman"/>
          <w:i/>
          <w:sz w:val="24"/>
          <w:szCs w:val="24"/>
        </w:rPr>
        <w:t xml:space="preserve">, secondo il seguente orario: </w:t>
      </w:r>
    </w:p>
    <w:p w:rsidR="0062459C" w:rsidRPr="00646C28" w:rsidRDefault="0062459C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DAL  LUNEDI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>’   AL   SABATO</w:t>
      </w:r>
      <w:r w:rsidRPr="00646C28">
        <w:rPr>
          <w:rFonts w:ascii="Times New Roman" w:hAnsi="Times New Roman"/>
          <w:color w:val="000000"/>
          <w:sz w:val="24"/>
          <w:szCs w:val="24"/>
        </w:rPr>
        <w:tab/>
      </w:r>
      <w:r w:rsidRPr="00646C28">
        <w:rPr>
          <w:rFonts w:ascii="Times New Roman" w:hAnsi="Times New Roman"/>
          <w:color w:val="000000"/>
          <w:sz w:val="24"/>
          <w:szCs w:val="24"/>
        </w:rPr>
        <w:tab/>
      </w:r>
      <w:r w:rsidRPr="00646C28">
        <w:rPr>
          <w:rFonts w:ascii="Times New Roman" w:hAnsi="Times New Roman"/>
          <w:color w:val="000000"/>
          <w:sz w:val="24"/>
          <w:szCs w:val="24"/>
        </w:rPr>
        <w:tab/>
        <w:t>DALLE ORE 8.30 ALLE ORE 11.00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62459C" w:rsidRPr="00646C28" w:rsidRDefault="00C2639E" w:rsidP="0062459C">
      <w:pPr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MARTEDI’ E </w:t>
      </w:r>
      <w:r w:rsidR="0062459C" w:rsidRPr="00646C28">
        <w:rPr>
          <w:rFonts w:ascii="Times New Roman" w:hAnsi="Times New Roman"/>
          <w:color w:val="000000"/>
          <w:sz w:val="24"/>
          <w:szCs w:val="24"/>
        </w:rPr>
        <w:t xml:space="preserve"> POMERIGGIO</w:t>
      </w:r>
      <w:r w:rsidR="0062459C" w:rsidRPr="00646C2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62459C" w:rsidRPr="00646C28">
        <w:rPr>
          <w:rFonts w:ascii="Times New Roman" w:hAnsi="Times New Roman"/>
          <w:color w:val="000000"/>
          <w:sz w:val="24"/>
          <w:szCs w:val="24"/>
        </w:rPr>
        <w:tab/>
        <w:t>DALLE ORE 15.30 ALLE ORE 1</w:t>
      </w:r>
      <w:r w:rsidR="002B6BF9">
        <w:rPr>
          <w:rFonts w:ascii="Times New Roman" w:hAnsi="Times New Roman"/>
          <w:color w:val="000000"/>
          <w:sz w:val="24"/>
          <w:szCs w:val="24"/>
        </w:rPr>
        <w:t>6</w:t>
      </w:r>
      <w:r w:rsidR="0062459C" w:rsidRPr="00646C28">
        <w:rPr>
          <w:rFonts w:ascii="Times New Roman" w:hAnsi="Times New Roman"/>
          <w:color w:val="000000"/>
          <w:sz w:val="24"/>
          <w:szCs w:val="24"/>
        </w:rPr>
        <w:t>.</w:t>
      </w:r>
      <w:r w:rsidR="002B6BF9">
        <w:rPr>
          <w:rFonts w:ascii="Times New Roman" w:hAnsi="Times New Roman"/>
          <w:color w:val="000000"/>
          <w:sz w:val="24"/>
          <w:szCs w:val="24"/>
        </w:rPr>
        <w:t>3</w:t>
      </w:r>
      <w:r w:rsidR="0062459C" w:rsidRPr="00646C28">
        <w:rPr>
          <w:rFonts w:ascii="Times New Roman" w:hAnsi="Times New Roman"/>
          <w:color w:val="000000"/>
          <w:sz w:val="24"/>
          <w:szCs w:val="24"/>
        </w:rPr>
        <w:t>0</w:t>
      </w:r>
      <w:bookmarkStart w:id="0" w:name="_GoBack"/>
      <w:bookmarkEnd w:id="0"/>
    </w:p>
    <w:p w:rsidR="0062459C" w:rsidRPr="00646C28" w:rsidRDefault="0062459C" w:rsidP="006245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459C" w:rsidRPr="00646C28" w:rsidRDefault="0062459C" w:rsidP="006245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459C" w:rsidRPr="00646C28" w:rsidRDefault="0062459C" w:rsidP="0062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46C28">
        <w:rPr>
          <w:rFonts w:ascii="Times New Roman" w:hAnsi="Times New Roman"/>
          <w:b/>
          <w:color w:val="000000"/>
          <w:sz w:val="24"/>
          <w:szCs w:val="24"/>
        </w:rPr>
        <w:t xml:space="preserve">Requisiti necessari per l’iscrizione </w:t>
      </w:r>
    </w:p>
    <w:p w:rsidR="0062459C" w:rsidRPr="00646C28" w:rsidRDefault="0062459C" w:rsidP="006245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b/>
          <w:color w:val="000000"/>
          <w:sz w:val="24"/>
          <w:szCs w:val="24"/>
        </w:rPr>
        <w:t>Devono essere iscritti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 alla Scuola Secondaria di I grado, nell'anno scolastico 20</w:t>
      </w:r>
      <w:r w:rsidR="00C2639E">
        <w:rPr>
          <w:rFonts w:ascii="Times New Roman" w:hAnsi="Times New Roman"/>
          <w:color w:val="000000"/>
          <w:sz w:val="24"/>
          <w:szCs w:val="24"/>
        </w:rPr>
        <w:t>2</w:t>
      </w:r>
      <w:r w:rsidR="00584ADF">
        <w:rPr>
          <w:rFonts w:ascii="Times New Roman" w:hAnsi="Times New Roman"/>
          <w:color w:val="000000"/>
          <w:sz w:val="24"/>
          <w:szCs w:val="24"/>
        </w:rPr>
        <w:t>3</w:t>
      </w:r>
      <w:r w:rsidRPr="00646C28">
        <w:rPr>
          <w:rFonts w:ascii="Times New Roman" w:hAnsi="Times New Roman"/>
          <w:color w:val="000000"/>
          <w:sz w:val="24"/>
          <w:szCs w:val="24"/>
        </w:rPr>
        <w:t>/20</w:t>
      </w:r>
      <w:r w:rsidR="00C2639E">
        <w:rPr>
          <w:rFonts w:ascii="Times New Roman" w:hAnsi="Times New Roman"/>
          <w:color w:val="000000"/>
          <w:sz w:val="24"/>
          <w:szCs w:val="24"/>
        </w:rPr>
        <w:t>2</w:t>
      </w:r>
      <w:r w:rsidR="00584ADF">
        <w:rPr>
          <w:rFonts w:ascii="Times New Roman" w:hAnsi="Times New Roman"/>
          <w:color w:val="000000"/>
          <w:sz w:val="24"/>
          <w:szCs w:val="24"/>
        </w:rPr>
        <w:t>4</w:t>
      </w:r>
      <w:r w:rsidRPr="00646C2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639E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gramStart"/>
      <w:r w:rsidR="00C2639E">
        <w:rPr>
          <w:rFonts w:ascii="Times New Roman" w:hAnsi="Times New Roman"/>
          <w:color w:val="000000"/>
          <w:sz w:val="24"/>
          <w:szCs w:val="24"/>
        </w:rPr>
        <w:t>ragazzi  nati</w:t>
      </w:r>
      <w:proofErr w:type="gramEnd"/>
      <w:r w:rsidR="00C2639E">
        <w:rPr>
          <w:rFonts w:ascii="Times New Roman" w:hAnsi="Times New Roman"/>
          <w:color w:val="000000"/>
          <w:sz w:val="24"/>
          <w:szCs w:val="24"/>
        </w:rPr>
        <w:t xml:space="preserve">  dall’ 1/01/201</w:t>
      </w:r>
      <w:r w:rsidR="00584ADF">
        <w:rPr>
          <w:rFonts w:ascii="Times New Roman" w:hAnsi="Times New Roman"/>
          <w:color w:val="000000"/>
          <w:sz w:val="24"/>
          <w:szCs w:val="24"/>
        </w:rPr>
        <w:t>2</w:t>
      </w:r>
      <w:r w:rsidR="00C2639E">
        <w:rPr>
          <w:rFonts w:ascii="Times New Roman" w:hAnsi="Times New Roman"/>
          <w:color w:val="000000"/>
          <w:sz w:val="24"/>
          <w:szCs w:val="24"/>
        </w:rPr>
        <w:t xml:space="preserve"> al 31/12/201</w:t>
      </w:r>
      <w:r w:rsidR="00584ADF">
        <w:rPr>
          <w:rFonts w:ascii="Times New Roman" w:hAnsi="Times New Roman"/>
          <w:color w:val="000000"/>
          <w:sz w:val="24"/>
          <w:szCs w:val="24"/>
        </w:rPr>
        <w:t>2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 in possesso dell’attestato di promozione alla classe successiva rilasciato al termine della V classe della scuola primaria, nonché tutti coloro in possesso del medesimo attestato che non abbiano compiuto il sedicesimo anno d’età:</w:t>
      </w:r>
    </w:p>
    <w:p w:rsidR="0062459C" w:rsidRPr="00646C28" w:rsidRDefault="0062459C" w:rsidP="0062459C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residenti  nel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 xml:space="preserve">  territorio comunale (fatta eccezione per eventuali casi di affido); </w:t>
      </w:r>
    </w:p>
    <w:p w:rsidR="0062459C" w:rsidRPr="00646C28" w:rsidRDefault="0062459C" w:rsidP="0062459C">
      <w:pPr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che trasferiranno la loro residenza nel Comune   </w:t>
      </w:r>
      <w:r w:rsidRPr="00646C28">
        <w:rPr>
          <w:rFonts w:ascii="Times New Roman" w:hAnsi="Times New Roman"/>
          <w:b/>
          <w:color w:val="000000"/>
          <w:sz w:val="24"/>
          <w:szCs w:val="24"/>
          <w:u w:val="single"/>
        </w:rPr>
        <w:t>entro il 31/08/20</w:t>
      </w:r>
      <w:r w:rsidR="00C2639E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584ADF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646C28">
        <w:rPr>
          <w:rFonts w:ascii="Times New Roman" w:hAnsi="Times New Roman"/>
          <w:b/>
          <w:color w:val="000000"/>
          <w:sz w:val="24"/>
          <w:szCs w:val="24"/>
          <w:u w:val="single"/>
        </w:rPr>
        <w:t>;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459C" w:rsidRPr="00646C28" w:rsidRDefault="0062459C" w:rsidP="0062459C">
      <w:pPr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non residenti le cui domande saranno ammesse in subordine a quelle dei residenti nel Comune, qualora risultino posti disponibili. 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ind w:left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46C28">
        <w:rPr>
          <w:rFonts w:ascii="Times New Roman" w:hAnsi="Times New Roman"/>
          <w:color w:val="000000"/>
          <w:sz w:val="24"/>
          <w:szCs w:val="24"/>
          <w:u w:val="single"/>
        </w:rPr>
        <w:t xml:space="preserve">Le domande pervenute oltre il termine delle iscrizioni verranno considerate ritardatarie ed accolte compatibilmente ai posti rimasti disponibili. </w:t>
      </w:r>
    </w:p>
    <w:p w:rsidR="0062459C" w:rsidRPr="00646C28" w:rsidRDefault="0062459C" w:rsidP="006245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b/>
          <w:color w:val="000000"/>
          <w:sz w:val="24"/>
          <w:szCs w:val="24"/>
        </w:rPr>
        <w:t>Relativamente alle iscrizioni pervenute entro il termine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, in caso di domande in esubero per  l'iscrizione all'inglese potenziato, qualora vi siano le condizioni per attuarlo e venga dato l'organico dal Provveditorato, sarà compilata una graduatorie di ammissione, in base alle condizioni di precedenza ed al  punteggio assegnato </w:t>
      </w:r>
      <w:r w:rsidRPr="00646C28">
        <w:rPr>
          <w:rFonts w:ascii="Times New Roman" w:hAnsi="Times New Roman"/>
          <w:color w:val="000000"/>
          <w:sz w:val="24"/>
          <w:szCs w:val="24"/>
          <w:u w:val="single"/>
        </w:rPr>
        <w:t xml:space="preserve">per le condizioni lavorative e socio/familiari </w:t>
      </w:r>
      <w:proofErr w:type="spellStart"/>
      <w:r w:rsidRPr="00646C28">
        <w:rPr>
          <w:rFonts w:ascii="Times New Roman" w:hAnsi="Times New Roman"/>
          <w:color w:val="000000"/>
          <w:sz w:val="24"/>
          <w:szCs w:val="24"/>
          <w:u w:val="single"/>
        </w:rPr>
        <w:t>autodichiarate</w:t>
      </w:r>
      <w:proofErr w:type="spellEnd"/>
      <w:r w:rsidRPr="00646C28">
        <w:rPr>
          <w:rFonts w:ascii="Times New Roman" w:hAnsi="Times New Roman"/>
          <w:color w:val="000000"/>
          <w:sz w:val="24"/>
          <w:szCs w:val="24"/>
          <w:u w:val="single"/>
        </w:rPr>
        <w:t xml:space="preserve"> e sottoscritte 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 nell' apposita  sezione  del Bando “Criteri per l'attribuzione del punteggio utile alla definizione delle eventuali graduatorie per l'accoglimento delle domande d'iscrizione </w:t>
      </w:r>
      <w:proofErr w:type="spellStart"/>
      <w:r w:rsidRPr="00646C28">
        <w:rPr>
          <w:rFonts w:ascii="Times New Roman" w:hAnsi="Times New Roman"/>
          <w:color w:val="000000"/>
          <w:sz w:val="24"/>
          <w:szCs w:val="24"/>
        </w:rPr>
        <w:t>a.s.</w:t>
      </w:r>
      <w:proofErr w:type="spellEnd"/>
      <w:r w:rsidRPr="00646C2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584ADF">
        <w:rPr>
          <w:rFonts w:ascii="Times New Roman" w:hAnsi="Times New Roman"/>
          <w:color w:val="000000"/>
          <w:sz w:val="24"/>
          <w:szCs w:val="24"/>
        </w:rPr>
        <w:t>3</w:t>
      </w:r>
      <w:r w:rsidR="00C2639E">
        <w:rPr>
          <w:rFonts w:ascii="Times New Roman" w:hAnsi="Times New Roman"/>
          <w:color w:val="000000"/>
          <w:sz w:val="24"/>
          <w:szCs w:val="24"/>
        </w:rPr>
        <w:t>/202</w:t>
      </w:r>
      <w:r w:rsidR="00584ADF">
        <w:rPr>
          <w:rFonts w:ascii="Times New Roman" w:hAnsi="Times New Roman"/>
          <w:color w:val="000000"/>
          <w:sz w:val="24"/>
          <w:szCs w:val="24"/>
        </w:rPr>
        <w:t>4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", in seguito Criteri. 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b/>
          <w:color w:val="000000"/>
          <w:sz w:val="24"/>
          <w:szCs w:val="24"/>
        </w:rPr>
        <w:t xml:space="preserve">I requisiti dichiarati devono essere posseduti entro il termine di scadenza del bando previsto per il </w:t>
      </w:r>
      <w:r w:rsidR="00584ADF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646C28">
        <w:rPr>
          <w:rFonts w:ascii="Times New Roman" w:hAnsi="Times New Roman"/>
          <w:b/>
          <w:color w:val="000000"/>
          <w:sz w:val="24"/>
          <w:szCs w:val="24"/>
        </w:rPr>
        <w:t>/01/202</w:t>
      </w:r>
      <w:r w:rsidR="00584AD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 fatta eccezione per la residenza nel Comune il cui termine perentorio di acquisizione risulta fissato per il 31/08/</w:t>
      </w:r>
      <w:r w:rsidR="00C2639E">
        <w:rPr>
          <w:rFonts w:ascii="Times New Roman" w:hAnsi="Times New Roman"/>
          <w:color w:val="000000"/>
          <w:sz w:val="24"/>
          <w:szCs w:val="24"/>
        </w:rPr>
        <w:t>2</w:t>
      </w:r>
      <w:r w:rsidR="00584ADF">
        <w:rPr>
          <w:rFonts w:ascii="Times New Roman" w:hAnsi="Times New Roman"/>
          <w:color w:val="000000"/>
          <w:sz w:val="24"/>
          <w:szCs w:val="24"/>
        </w:rPr>
        <w:t>3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. Qualora tale requisito non risultasse </w:t>
      </w: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posseduto  a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 xml:space="preserve"> tale data, la domanda dei non residenti verrà accolta in subordine a quelle dei residenti nel Comune  qualora risultino posti disponibili. 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Le </w:t>
      </w: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domande  dei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 xml:space="preserve"> non residenti,  pervenute entro il termine previsto dal bando, verranno  accolte in subordine a quelle dei residenti nel Comune  qualora risultino posti disponibili. 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 xml:space="preserve">Nell'eventualità di casi di parità </w:t>
      </w: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di  punteggio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 xml:space="preserve"> si applicherà il criterio di attribuzione di  precedenza al maggiore per età anagrafica (</w:t>
      </w:r>
      <w:r w:rsidRPr="00646C28">
        <w:rPr>
          <w:rFonts w:ascii="Times New Roman" w:hAnsi="Times New Roman"/>
          <w:b/>
          <w:color w:val="000000"/>
          <w:sz w:val="24"/>
          <w:szCs w:val="24"/>
          <w:u w:val="single"/>
        </w:rPr>
        <w:t>data di nascita</w:t>
      </w:r>
      <w:r w:rsidRPr="00646C28">
        <w:rPr>
          <w:rFonts w:ascii="Times New Roman" w:hAnsi="Times New Roman"/>
          <w:color w:val="000000"/>
          <w:sz w:val="24"/>
          <w:szCs w:val="24"/>
        </w:rPr>
        <w:t>) e nel caso di nati nello stesso giorno, si procederà a selezione tramite sorteggio.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646C28" w:rsidRDefault="0062459C" w:rsidP="0062459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6C28">
        <w:rPr>
          <w:rFonts w:ascii="Times New Roman" w:hAnsi="Times New Roman"/>
          <w:b/>
          <w:i/>
          <w:sz w:val="24"/>
          <w:szCs w:val="24"/>
        </w:rPr>
        <w:t>Casi particolari e note operative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>Sono valutati esclusivamente i requisiti posseduti e documentati all'atto della presentazione della domanda ad eccezione della residenza anagrafica, che dopo dichiarazione personale rilasciata durante il periodo delle iscrizioni, dovrà essere documentata improrogabilmente entro il 31 agosto 20</w:t>
      </w:r>
      <w:r w:rsidR="00C2639E">
        <w:rPr>
          <w:rFonts w:ascii="Times New Roman" w:hAnsi="Times New Roman"/>
          <w:color w:val="000000"/>
          <w:sz w:val="24"/>
          <w:szCs w:val="24"/>
        </w:rPr>
        <w:t>2</w:t>
      </w:r>
      <w:r w:rsidR="00584ADF">
        <w:rPr>
          <w:rFonts w:ascii="Times New Roman" w:hAnsi="Times New Roman"/>
          <w:color w:val="000000"/>
          <w:sz w:val="24"/>
          <w:szCs w:val="24"/>
        </w:rPr>
        <w:t>3</w:t>
      </w:r>
      <w:r w:rsidRPr="00646C28">
        <w:rPr>
          <w:rFonts w:ascii="Times New Roman" w:hAnsi="Times New Roman"/>
          <w:color w:val="000000"/>
          <w:sz w:val="24"/>
          <w:szCs w:val="24"/>
        </w:rPr>
        <w:t xml:space="preserve">. In caso di mancata documentazione, per i non residenti nel Comune le domande, pervenute entro il termine previsto dal bando, verranno accolte in subordine a quelle dei residenti nel </w:t>
      </w:r>
      <w:proofErr w:type="gramStart"/>
      <w:r w:rsidRPr="00646C28">
        <w:rPr>
          <w:rFonts w:ascii="Times New Roman" w:hAnsi="Times New Roman"/>
          <w:color w:val="000000"/>
          <w:sz w:val="24"/>
          <w:szCs w:val="24"/>
        </w:rPr>
        <w:t>Comune  qualora</w:t>
      </w:r>
      <w:proofErr w:type="gramEnd"/>
      <w:r w:rsidRPr="00646C28">
        <w:rPr>
          <w:rFonts w:ascii="Times New Roman" w:hAnsi="Times New Roman"/>
          <w:color w:val="000000"/>
          <w:sz w:val="24"/>
          <w:szCs w:val="24"/>
        </w:rPr>
        <w:t xml:space="preserve"> risultino posti disponibili. </w:t>
      </w:r>
    </w:p>
    <w:p w:rsidR="0062459C" w:rsidRPr="00646C28" w:rsidRDefault="0062459C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6C28">
        <w:rPr>
          <w:rFonts w:ascii="Times New Roman" w:hAnsi="Times New Roman"/>
          <w:color w:val="000000"/>
          <w:sz w:val="24"/>
          <w:szCs w:val="24"/>
        </w:rPr>
        <w:t>La residenza nel territorio di pertinenza, dove esistano dubbi, dovrà essere definita in base allo stradario ufficiale del Comune.</w:t>
      </w:r>
    </w:p>
    <w:p w:rsidR="0062459C" w:rsidRDefault="0062459C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203" w:rsidRPr="00646C28" w:rsidRDefault="009F2203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59C" w:rsidRPr="00993768" w:rsidRDefault="0062459C" w:rsidP="0062459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Vaccinazioni obbligatorie</w:t>
      </w:r>
    </w:p>
    <w:p w:rsidR="0062459C" w:rsidRPr="00FD218A" w:rsidRDefault="0062459C" w:rsidP="006245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18A">
        <w:rPr>
          <w:rFonts w:ascii="Times New Roman" w:hAnsi="Times New Roman"/>
          <w:color w:val="000000"/>
          <w:sz w:val="24"/>
          <w:szCs w:val="24"/>
        </w:rPr>
        <w:t>Si richiama l’attenzione sugli adempimenti vaccinali di cui al decreto legge n. 73 del 7/06/2017 convertito con modificazione dalla legge 31 luglio 2017, n.119, recante “Disposizioni urgenti in materia di prevenzione vaccinale, di malattie infettive e di controversie relative alla somministrazione di farmaci”.</w:t>
      </w:r>
    </w:p>
    <w:p w:rsidR="0062459C" w:rsidRDefault="0062459C" w:rsidP="0062459C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203" w:rsidRPr="00646C28" w:rsidRDefault="009F2203" w:rsidP="0062459C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59C" w:rsidRPr="00646C28" w:rsidRDefault="0062459C" w:rsidP="0062459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46C28">
        <w:rPr>
          <w:rFonts w:ascii="Times New Roman" w:hAnsi="Times New Roman"/>
          <w:b/>
          <w:i/>
          <w:color w:val="000000"/>
          <w:sz w:val="24"/>
          <w:szCs w:val="24"/>
        </w:rPr>
        <w:t xml:space="preserve">Calendario degli adempimenti della Scuola </w:t>
      </w:r>
    </w:p>
    <w:p w:rsidR="0062459C" w:rsidRPr="00646C28" w:rsidRDefault="0062459C" w:rsidP="0062459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6E5D" w:rsidRDefault="00E96E5D" w:rsidP="00E96E5D">
      <w:p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Terminate le iscrizioni, </w:t>
      </w:r>
      <w:smartTag w:uri="urn:schemas-microsoft-com:office:smarttags" w:element="PersonName">
        <w:smartTagPr>
          <w:attr w:name="ProductID" w:val="la Segreteria"/>
        </w:smartTagPr>
        <w:r>
          <w:rPr>
            <w:rFonts w:ascii="Times New Roman" w:hAnsi="Times New Roman"/>
            <w:color w:val="000000"/>
            <w:sz w:val="24"/>
            <w:szCs w:val="24"/>
          </w:rPr>
          <w:t>la Segreteria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effettuerà i previsti controlli a campione sul 10% delle domande d' iscrizione presentate per le scuole per le quali si sia verificato un esubero.</w:t>
      </w:r>
    </w:p>
    <w:p w:rsidR="003401C9" w:rsidRDefault="00E96E5D" w:rsidP="00E96E5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Dal </w:t>
      </w:r>
      <w:r w:rsidR="00584ADF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>/03/2</w:t>
      </w:r>
      <w:r w:rsidR="00584AD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saranno depositate in segreteria eventuali graduatorie provvisorie. Per conoscere la posizione del proprio figlio in graduatoria sarà possibile contattare la stessa al recapito telefonico 0542-672496. Trascorsi i 5 giorni per poter presentare reclami in carta semplice presso la segreteria, la graduatoria diventerà definitiva. </w:t>
      </w:r>
      <w:r>
        <w:rPr>
          <w:rFonts w:ascii="Times New Roman" w:hAnsi="Times New Roman"/>
          <w:sz w:val="24"/>
          <w:szCs w:val="24"/>
        </w:rPr>
        <w:t>Eventuali ritardi che dovessero intervenire nella pubblicazione delle graduatorie verranno comunicati tramite pubblico avviso.</w:t>
      </w:r>
    </w:p>
    <w:p w:rsidR="009F2203" w:rsidRDefault="009F2203" w:rsidP="003401C9">
      <w:pPr>
        <w:shd w:val="clear" w:color="auto" w:fill="FFFFFF" w:themeFill="background1"/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F2203" w:rsidRDefault="009F2203" w:rsidP="003401C9">
      <w:pPr>
        <w:shd w:val="clear" w:color="auto" w:fill="FFFFFF" w:themeFill="background1"/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84ADF" w:rsidRPr="00995B20" w:rsidRDefault="00584ADF" w:rsidP="00584ADF">
      <w:pPr>
        <w:shd w:val="clear" w:color="auto" w:fill="FFFFFF" w:themeFill="background1"/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C9" w:rsidRPr="003401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5B20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84ADF" w:rsidRDefault="00584ADF" w:rsidP="00584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Dott.ssa Francesca Buglione</w:t>
      </w:r>
    </w:p>
    <w:p w:rsidR="00584ADF" w:rsidRDefault="00584ADF" w:rsidP="00584ADF">
      <w:pPr>
        <w:pStyle w:val="NormaleWeb"/>
        <w:spacing w:before="20" w:beforeAutospacing="0" w:after="20" w:afterAutospacing="0"/>
        <w:ind w:left="5660"/>
      </w:pP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Firma autografa sostituita a mezzo </w:t>
      </w:r>
    </w:p>
    <w:p w:rsidR="00584ADF" w:rsidRDefault="00584ADF" w:rsidP="00584ADF">
      <w:pPr>
        <w:pStyle w:val="NormaleWeb"/>
        <w:spacing w:before="20" w:beforeAutospacing="0" w:after="20" w:afterAutospacing="0"/>
        <w:ind w:left="5660"/>
      </w:pPr>
      <w:r>
        <w:rPr>
          <w:rFonts w:ascii="Arial" w:hAnsi="Arial" w:cs="Arial"/>
          <w:color w:val="000000"/>
          <w:sz w:val="16"/>
          <w:szCs w:val="16"/>
        </w:rPr>
        <w:t>                                stampa ai sensi e per gli effetti dell’art. 3, </w:t>
      </w:r>
    </w:p>
    <w:p w:rsidR="00584ADF" w:rsidRDefault="00584ADF" w:rsidP="00584ADF">
      <w:pPr>
        <w:pStyle w:val="NormaleWeb"/>
        <w:spacing w:before="20" w:beforeAutospacing="0" w:after="20" w:afterAutospacing="0"/>
        <w:ind w:left="5660"/>
      </w:pPr>
      <w:r>
        <w:rPr>
          <w:rFonts w:ascii="Arial" w:hAnsi="Arial" w:cs="Arial"/>
          <w:color w:val="000000"/>
          <w:sz w:val="16"/>
          <w:szCs w:val="16"/>
        </w:rPr>
        <w:t xml:space="preserve">                                            c.2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D.Lgs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  n.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39/93</w:t>
      </w:r>
    </w:p>
    <w:p w:rsidR="003401C9" w:rsidRPr="003401C9" w:rsidRDefault="003401C9" w:rsidP="003401C9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459C" w:rsidRPr="003401C9" w:rsidRDefault="0062459C" w:rsidP="006245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59C" w:rsidRPr="003401C9" w:rsidSect="009F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CCD"/>
    <w:multiLevelType w:val="hybridMultilevel"/>
    <w:tmpl w:val="E012AC8A"/>
    <w:lvl w:ilvl="0" w:tplc="3BB87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62B9"/>
    <w:multiLevelType w:val="hybridMultilevel"/>
    <w:tmpl w:val="25D02866"/>
    <w:lvl w:ilvl="0" w:tplc="0EC04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2C52"/>
    <w:multiLevelType w:val="hybridMultilevel"/>
    <w:tmpl w:val="8222E728"/>
    <w:lvl w:ilvl="0" w:tplc="A4C2146C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6D35"/>
    <w:multiLevelType w:val="hybridMultilevel"/>
    <w:tmpl w:val="8F4A937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6F960C2"/>
    <w:multiLevelType w:val="hybridMultilevel"/>
    <w:tmpl w:val="B80C33B0"/>
    <w:lvl w:ilvl="0" w:tplc="F0CA15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40FB"/>
    <w:multiLevelType w:val="hybridMultilevel"/>
    <w:tmpl w:val="FFAE39A4"/>
    <w:lvl w:ilvl="0" w:tplc="92B46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671572"/>
    <w:multiLevelType w:val="hybridMultilevel"/>
    <w:tmpl w:val="A984E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891"/>
    <w:multiLevelType w:val="hybridMultilevel"/>
    <w:tmpl w:val="70365AD4"/>
    <w:lvl w:ilvl="0" w:tplc="1944A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1378"/>
    <w:multiLevelType w:val="hybridMultilevel"/>
    <w:tmpl w:val="D8002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4B9F"/>
    <w:multiLevelType w:val="hybridMultilevel"/>
    <w:tmpl w:val="298A1172"/>
    <w:lvl w:ilvl="0" w:tplc="424E3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1FA6"/>
    <w:multiLevelType w:val="hybridMultilevel"/>
    <w:tmpl w:val="55F8A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5B1E"/>
    <w:multiLevelType w:val="hybridMultilevel"/>
    <w:tmpl w:val="87428D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A00"/>
    <w:multiLevelType w:val="hybridMultilevel"/>
    <w:tmpl w:val="31029D7A"/>
    <w:lvl w:ilvl="0" w:tplc="96D0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14"/>
    <w:rsid w:val="0001632E"/>
    <w:rsid w:val="000210E7"/>
    <w:rsid w:val="000351F6"/>
    <w:rsid w:val="00072F6B"/>
    <w:rsid w:val="00075040"/>
    <w:rsid w:val="000B5985"/>
    <w:rsid w:val="000E41DD"/>
    <w:rsid w:val="000F730B"/>
    <w:rsid w:val="00137F5A"/>
    <w:rsid w:val="00182DC0"/>
    <w:rsid w:val="001D1082"/>
    <w:rsid w:val="001D6C1E"/>
    <w:rsid w:val="001E20ED"/>
    <w:rsid w:val="00233020"/>
    <w:rsid w:val="002900CC"/>
    <w:rsid w:val="002B6BF9"/>
    <w:rsid w:val="002C23B8"/>
    <w:rsid w:val="002F3FCF"/>
    <w:rsid w:val="003401C9"/>
    <w:rsid w:val="00357717"/>
    <w:rsid w:val="00384018"/>
    <w:rsid w:val="00390E69"/>
    <w:rsid w:val="003F6A90"/>
    <w:rsid w:val="00481B0A"/>
    <w:rsid w:val="004A4954"/>
    <w:rsid w:val="004F3B2C"/>
    <w:rsid w:val="004F7AC4"/>
    <w:rsid w:val="00507259"/>
    <w:rsid w:val="005443B3"/>
    <w:rsid w:val="00584ADF"/>
    <w:rsid w:val="005959F8"/>
    <w:rsid w:val="005B440A"/>
    <w:rsid w:val="0062459C"/>
    <w:rsid w:val="00627CF5"/>
    <w:rsid w:val="0063647E"/>
    <w:rsid w:val="00655684"/>
    <w:rsid w:val="00684B5F"/>
    <w:rsid w:val="006956F2"/>
    <w:rsid w:val="006F1B63"/>
    <w:rsid w:val="00706E0E"/>
    <w:rsid w:val="00712ADA"/>
    <w:rsid w:val="00714A67"/>
    <w:rsid w:val="00735D24"/>
    <w:rsid w:val="007B2ACB"/>
    <w:rsid w:val="007E127D"/>
    <w:rsid w:val="0082545B"/>
    <w:rsid w:val="008502B0"/>
    <w:rsid w:val="00861B8D"/>
    <w:rsid w:val="00915FCD"/>
    <w:rsid w:val="009445B1"/>
    <w:rsid w:val="009715D9"/>
    <w:rsid w:val="00973E75"/>
    <w:rsid w:val="009814BF"/>
    <w:rsid w:val="009C3EA2"/>
    <w:rsid w:val="009F2203"/>
    <w:rsid w:val="00A33A86"/>
    <w:rsid w:val="00A415D9"/>
    <w:rsid w:val="00A61D34"/>
    <w:rsid w:val="00AB25BC"/>
    <w:rsid w:val="00AD5B5C"/>
    <w:rsid w:val="00B1661A"/>
    <w:rsid w:val="00B90092"/>
    <w:rsid w:val="00C0127E"/>
    <w:rsid w:val="00C2315A"/>
    <w:rsid w:val="00C2639E"/>
    <w:rsid w:val="00C671A3"/>
    <w:rsid w:val="00CC3D14"/>
    <w:rsid w:val="00CE1EC2"/>
    <w:rsid w:val="00CE7B1D"/>
    <w:rsid w:val="00D10F65"/>
    <w:rsid w:val="00D628DC"/>
    <w:rsid w:val="00D629E4"/>
    <w:rsid w:val="00D76394"/>
    <w:rsid w:val="00DA3482"/>
    <w:rsid w:val="00DC594D"/>
    <w:rsid w:val="00DD2116"/>
    <w:rsid w:val="00DF72A4"/>
    <w:rsid w:val="00E257C5"/>
    <w:rsid w:val="00E65282"/>
    <w:rsid w:val="00E96E5D"/>
    <w:rsid w:val="00E97899"/>
    <w:rsid w:val="00F06C73"/>
    <w:rsid w:val="00F41DF1"/>
    <w:rsid w:val="00FB51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B34F35"/>
  <w15:docId w15:val="{43C91201-C50C-476F-B21F-A0BDEDA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B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64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647E"/>
    <w:rPr>
      <w:color w:val="605E5C"/>
      <w:shd w:val="clear" w:color="auto" w:fill="E1DFDD"/>
    </w:rPr>
  </w:style>
  <w:style w:type="paragraph" w:customStyle="1" w:styleId="Default">
    <w:name w:val="Default"/>
    <w:rsid w:val="00E9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1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913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8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9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769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7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4100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2350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3357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40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1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36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.trombetti\Downloads\www.icdozz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IC84400c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4400c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scrizioni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u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Lovato</dc:creator>
  <cp:lastModifiedBy>Creti</cp:lastModifiedBy>
  <cp:revision>11</cp:revision>
  <cp:lastPrinted>2020-11-30T09:33:00Z</cp:lastPrinted>
  <dcterms:created xsi:type="dcterms:W3CDTF">2020-12-04T09:06:00Z</dcterms:created>
  <dcterms:modified xsi:type="dcterms:W3CDTF">2022-12-21T10:02:00Z</dcterms:modified>
</cp:coreProperties>
</file>